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58F3" w14:textId="77777777" w:rsidR="0017709D" w:rsidRPr="002B637D" w:rsidRDefault="0017709D" w:rsidP="0017709D">
      <w:pPr>
        <w:spacing w:after="0" w:line="240" w:lineRule="auto"/>
        <w:jc w:val="center"/>
        <w:rPr>
          <w:rFonts w:ascii="Times New Roman" w:hAnsi="Times New Roman" w:cs="Times New Roman"/>
          <w:b/>
          <w:bCs/>
          <w:sz w:val="40"/>
          <w:szCs w:val="40"/>
        </w:rPr>
      </w:pPr>
      <w:r w:rsidRPr="002B637D">
        <w:rPr>
          <w:rFonts w:ascii="Times New Roman" w:hAnsi="Times New Roman" w:cs="Times New Roman"/>
          <w:b/>
          <w:bCs/>
          <w:noProof/>
          <w:sz w:val="40"/>
          <w:szCs w:val="40"/>
        </w:rPr>
        <w:drawing>
          <wp:anchor distT="0" distB="0" distL="114300" distR="114300" simplePos="0" relativeHeight="251660288" behindDoc="1" locked="0" layoutInCell="1" allowOverlap="1" wp14:anchorId="5E9A1D7C" wp14:editId="770069B5">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B637D">
        <w:rPr>
          <w:rFonts w:ascii="Times New Roman" w:hAnsi="Times New Roman" w:cs="Times New Roman"/>
          <w:b/>
          <w:bCs/>
          <w:sz w:val="40"/>
          <w:szCs w:val="40"/>
        </w:rPr>
        <w:t>MADONAS NOVADA PAŠVALDĪBA</w:t>
      </w:r>
    </w:p>
    <w:p w14:paraId="54382257" w14:textId="77777777" w:rsidR="0017709D" w:rsidRPr="002B637D" w:rsidRDefault="0017709D" w:rsidP="0017709D">
      <w:pPr>
        <w:spacing w:after="0" w:line="240" w:lineRule="auto"/>
        <w:jc w:val="center"/>
        <w:rPr>
          <w:rFonts w:ascii="Times New Roman" w:hAnsi="Times New Roman" w:cs="Times New Roman"/>
          <w:spacing w:val="20"/>
        </w:rPr>
      </w:pPr>
      <w:r w:rsidRPr="002B637D">
        <w:rPr>
          <w:rFonts w:ascii="Times New Roman" w:hAnsi="Times New Roman" w:cs="Times New Roman"/>
          <w:spacing w:val="20"/>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2B637D">
            <w:rPr>
              <w:rFonts w:ascii="Times New Roman" w:hAnsi="Times New Roman" w:cs="Times New Roman"/>
              <w:spacing w:val="20"/>
            </w:rPr>
            <w:t>90000054572</w:t>
          </w:r>
        </w:smartTag>
      </w:smartTag>
    </w:p>
    <w:p w14:paraId="088A4910"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Saieta laukums 1, Madona, Madonas novads, LV-4801</w:t>
      </w:r>
    </w:p>
    <w:p w14:paraId="3C219C0A"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2B637D">
            <w:rPr>
              <w:rFonts w:ascii="Times New Roman" w:hAnsi="Times New Roman" w:cs="Times New Roman"/>
              <w:spacing w:val="20"/>
              <w:sz w:val="24"/>
              <w:szCs w:val="24"/>
              <w:lang w:val="lv-LV"/>
            </w:rPr>
            <w:t>64860090</w:t>
          </w:r>
        </w:smartTag>
      </w:smartTag>
      <w:r w:rsidRPr="002B637D">
        <w:rPr>
          <w:rFonts w:ascii="Times New Roman" w:hAnsi="Times New Roman" w:cs="Times New Roman"/>
          <w:spacing w:val="20"/>
          <w:sz w:val="24"/>
          <w:szCs w:val="24"/>
          <w:lang w:val="lv-LV"/>
        </w:rPr>
        <w:t xml:space="preserve">, e-pasts: pasts@madona.lv </w:t>
      </w:r>
    </w:p>
    <w:p w14:paraId="706C126F" w14:textId="65E42DBA" w:rsidR="0017709D" w:rsidRPr="00F742FD" w:rsidRDefault="0017709D" w:rsidP="0017709D">
      <w:pPr>
        <w:spacing w:after="0" w:line="240" w:lineRule="auto"/>
        <w:jc w:val="center"/>
        <w:rPr>
          <w:rFonts w:ascii="Times New Roman" w:hAnsi="Times New Roman" w:cs="Times New Roman"/>
          <w:bCs/>
          <w:sz w:val="18"/>
          <w:szCs w:val="18"/>
        </w:rPr>
      </w:pPr>
    </w:p>
    <w:p w14:paraId="528BBD09"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55DFF1FD"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6898F561" w14:textId="77777777" w:rsidR="005A10CC"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APSTIPRINĀTI</w:t>
      </w:r>
    </w:p>
    <w:p w14:paraId="0B534A16" w14:textId="4F0A79A8" w:rsidR="00205520" w:rsidRPr="00895AF5"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14:paraId="21E70A64" w14:textId="15A82B0B" w:rsidR="005A10CC" w:rsidRDefault="008E312E"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15</w:t>
      </w:r>
      <w:r w:rsidR="0063693E">
        <w:rPr>
          <w:rFonts w:ascii="Times New Roman" w:hAnsi="Times New Roman" w:cs="Times New Roman"/>
          <w:sz w:val="24"/>
          <w:szCs w:val="24"/>
          <w:lang w:val="lv-LV"/>
        </w:rPr>
        <w:t>.02.2022</w:t>
      </w:r>
      <w:r w:rsidR="0017709D">
        <w:rPr>
          <w:rFonts w:ascii="Times New Roman" w:hAnsi="Times New Roman" w:cs="Times New Roman"/>
          <w:sz w:val="24"/>
          <w:szCs w:val="24"/>
          <w:lang w:val="lv-LV"/>
        </w:rPr>
        <w:t>.</w:t>
      </w:r>
      <w:r w:rsidR="00205520" w:rsidRPr="00895AF5">
        <w:rPr>
          <w:rFonts w:ascii="Times New Roman" w:hAnsi="Times New Roman" w:cs="Times New Roman"/>
          <w:sz w:val="24"/>
          <w:szCs w:val="24"/>
          <w:lang w:val="lv-LV"/>
        </w:rPr>
        <w:t xml:space="preserve"> lēmumu </w:t>
      </w:r>
      <w:r w:rsidR="0017709D">
        <w:rPr>
          <w:rFonts w:ascii="Times New Roman" w:hAnsi="Times New Roman" w:cs="Times New Roman"/>
          <w:sz w:val="24"/>
          <w:szCs w:val="24"/>
          <w:lang w:val="lv-LV"/>
        </w:rPr>
        <w:t>Nr.</w:t>
      </w:r>
      <w:r w:rsidR="004A779E">
        <w:rPr>
          <w:rFonts w:ascii="Times New Roman" w:hAnsi="Times New Roman" w:cs="Times New Roman"/>
          <w:sz w:val="24"/>
          <w:szCs w:val="24"/>
          <w:lang w:val="lv-LV"/>
        </w:rPr>
        <w:t> </w:t>
      </w:r>
      <w:r>
        <w:rPr>
          <w:rFonts w:ascii="Times New Roman" w:hAnsi="Times New Roman" w:cs="Times New Roman"/>
          <w:sz w:val="24"/>
          <w:szCs w:val="24"/>
          <w:lang w:val="lv-LV"/>
        </w:rPr>
        <w:t>98</w:t>
      </w:r>
    </w:p>
    <w:p w14:paraId="154DD2EF" w14:textId="081727A9" w:rsidR="00205520"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(protokols </w:t>
      </w:r>
      <w:r w:rsidR="0017709D">
        <w:rPr>
          <w:rFonts w:ascii="Times New Roman" w:hAnsi="Times New Roman" w:cs="Times New Roman"/>
          <w:sz w:val="24"/>
          <w:szCs w:val="24"/>
          <w:lang w:val="lv-LV"/>
        </w:rPr>
        <w:t>Nr.</w:t>
      </w:r>
      <w:r w:rsidR="004A779E">
        <w:rPr>
          <w:rFonts w:ascii="Times New Roman" w:hAnsi="Times New Roman" w:cs="Times New Roman"/>
          <w:sz w:val="24"/>
          <w:szCs w:val="24"/>
          <w:lang w:val="lv-LV"/>
        </w:rPr>
        <w:t> </w:t>
      </w:r>
      <w:r w:rsidR="008E312E">
        <w:rPr>
          <w:rFonts w:ascii="Times New Roman" w:hAnsi="Times New Roman" w:cs="Times New Roman"/>
          <w:sz w:val="24"/>
          <w:szCs w:val="24"/>
          <w:lang w:val="lv-LV"/>
        </w:rPr>
        <w:t>3, 29</w:t>
      </w:r>
      <w:r w:rsidRPr="00895AF5">
        <w:rPr>
          <w:rFonts w:ascii="Times New Roman" w:hAnsi="Times New Roman" w:cs="Times New Roman"/>
          <w:sz w:val="24"/>
          <w:szCs w:val="24"/>
          <w:lang w:val="lv-LV"/>
        </w:rPr>
        <w:t>.</w:t>
      </w:r>
      <w:r w:rsidR="00EB5934">
        <w:rPr>
          <w:rFonts w:ascii="Times New Roman" w:hAnsi="Times New Roman" w:cs="Times New Roman"/>
          <w:sz w:val="24"/>
          <w:szCs w:val="24"/>
          <w:lang w:val="lv-LV"/>
        </w:rPr>
        <w:t> </w:t>
      </w:r>
      <w:r w:rsidRPr="00895AF5">
        <w:rPr>
          <w:rFonts w:ascii="Times New Roman" w:hAnsi="Times New Roman" w:cs="Times New Roman"/>
          <w:sz w:val="24"/>
          <w:szCs w:val="24"/>
          <w:lang w:val="lv-LV"/>
        </w:rPr>
        <w:t>p</w:t>
      </w:r>
      <w:r w:rsidR="005A10CC">
        <w:rPr>
          <w:rFonts w:ascii="Times New Roman" w:hAnsi="Times New Roman" w:cs="Times New Roman"/>
          <w:sz w:val="24"/>
          <w:szCs w:val="24"/>
          <w:lang w:val="lv-LV"/>
        </w:rPr>
        <w:t>.</w:t>
      </w:r>
      <w:r w:rsidRPr="00895AF5">
        <w:rPr>
          <w:rFonts w:ascii="Times New Roman" w:hAnsi="Times New Roman" w:cs="Times New Roman"/>
          <w:sz w:val="24"/>
          <w:szCs w:val="24"/>
          <w:lang w:val="lv-LV"/>
        </w:rPr>
        <w:t>)</w:t>
      </w:r>
    </w:p>
    <w:p w14:paraId="43E3DC29" w14:textId="75B53F02" w:rsidR="001F0929" w:rsidRDefault="001F0929"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453F3240" w14:textId="77777777" w:rsidR="0063693E" w:rsidRDefault="0063693E"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108BF759" w14:textId="769DC567" w:rsidR="0063693E" w:rsidRPr="008E312E" w:rsidRDefault="00580376" w:rsidP="0063693E">
      <w:pPr>
        <w:spacing w:after="0" w:line="240" w:lineRule="auto"/>
        <w:jc w:val="center"/>
        <w:rPr>
          <w:rFonts w:ascii="Times New Roman" w:hAnsi="Times New Roman"/>
          <w:b/>
          <w:bCs/>
          <w:sz w:val="28"/>
          <w:szCs w:val="24"/>
        </w:rPr>
      </w:pPr>
      <w:r w:rsidRPr="008E312E">
        <w:rPr>
          <w:rFonts w:ascii="Times New Roman" w:hAnsi="Times New Roman"/>
          <w:b/>
          <w:sz w:val="28"/>
          <w:szCs w:val="24"/>
        </w:rPr>
        <w:t xml:space="preserve">Madonas novada pašvaldības </w:t>
      </w:r>
      <w:r w:rsidRPr="008E312E">
        <w:rPr>
          <w:rFonts w:ascii="Times New Roman" w:hAnsi="Times New Roman"/>
          <w:b/>
          <w:bCs/>
          <w:sz w:val="28"/>
          <w:szCs w:val="24"/>
        </w:rPr>
        <w:t>noteikumi</w:t>
      </w:r>
      <w:r w:rsidR="008E312E" w:rsidRPr="008E312E">
        <w:rPr>
          <w:rFonts w:ascii="Times New Roman" w:hAnsi="Times New Roman"/>
          <w:b/>
          <w:bCs/>
          <w:sz w:val="28"/>
          <w:szCs w:val="24"/>
        </w:rPr>
        <w:t xml:space="preserve"> Nr. 9</w:t>
      </w:r>
    </w:p>
    <w:p w14:paraId="649CD1D8" w14:textId="155A98C0" w:rsidR="0063693E" w:rsidRPr="008E312E" w:rsidRDefault="0063693E" w:rsidP="0063693E">
      <w:pPr>
        <w:spacing w:after="0" w:line="240" w:lineRule="auto"/>
        <w:jc w:val="center"/>
        <w:rPr>
          <w:rFonts w:ascii="Times New Roman" w:hAnsi="Times New Roman"/>
          <w:bCs/>
          <w:sz w:val="28"/>
          <w:szCs w:val="24"/>
        </w:rPr>
      </w:pPr>
      <w:r w:rsidRPr="008E312E">
        <w:rPr>
          <w:rFonts w:ascii="Times New Roman" w:hAnsi="Times New Roman"/>
          <w:b/>
          <w:sz w:val="28"/>
          <w:szCs w:val="24"/>
        </w:rPr>
        <w:t>“Kārtība, kādā veicami pašvaldību savstarpējie norēķini par izglītības iestāžu sniegtajiem pakalpojumiem Madonas novada pašvaldībā”</w:t>
      </w:r>
    </w:p>
    <w:p w14:paraId="6784DF60" w14:textId="77777777" w:rsidR="0063693E" w:rsidRDefault="0063693E" w:rsidP="0063693E">
      <w:pPr>
        <w:spacing w:after="0" w:line="240" w:lineRule="auto"/>
        <w:jc w:val="center"/>
        <w:rPr>
          <w:rFonts w:ascii="Times New Roman" w:hAnsi="Times New Roman"/>
          <w:bCs/>
          <w:sz w:val="24"/>
          <w:szCs w:val="24"/>
        </w:rPr>
      </w:pPr>
    </w:p>
    <w:p w14:paraId="6F7A4EFF" w14:textId="3127DC37" w:rsidR="0063693E" w:rsidRDefault="0063693E" w:rsidP="0063693E">
      <w:pPr>
        <w:spacing w:after="0" w:line="240" w:lineRule="auto"/>
        <w:jc w:val="center"/>
        <w:rPr>
          <w:rFonts w:ascii="Times New Roman" w:hAnsi="Times New Roman"/>
          <w:bCs/>
          <w:sz w:val="24"/>
          <w:szCs w:val="24"/>
        </w:rPr>
      </w:pPr>
    </w:p>
    <w:p w14:paraId="3453B826" w14:textId="77777777" w:rsidR="00E959A4" w:rsidRDefault="0063693E" w:rsidP="0063693E">
      <w:pPr>
        <w:spacing w:after="0" w:line="240" w:lineRule="auto"/>
        <w:jc w:val="right"/>
        <w:rPr>
          <w:rFonts w:ascii="Times New Roman" w:hAnsi="Times New Roman"/>
          <w:sz w:val="24"/>
          <w:szCs w:val="24"/>
        </w:rPr>
      </w:pPr>
      <w:r w:rsidRPr="00D24773">
        <w:rPr>
          <w:rFonts w:ascii="Times New Roman" w:hAnsi="Times New Roman"/>
          <w:sz w:val="24"/>
          <w:szCs w:val="24"/>
        </w:rPr>
        <w:t>Izdoti saskaņā ar</w:t>
      </w:r>
    </w:p>
    <w:p w14:paraId="0714CE3D" w14:textId="4708B6A5" w:rsidR="0063693E" w:rsidRDefault="00E959A4" w:rsidP="0063693E">
      <w:pPr>
        <w:spacing w:after="0" w:line="240" w:lineRule="auto"/>
        <w:jc w:val="right"/>
        <w:rPr>
          <w:rFonts w:ascii="Times New Roman" w:hAnsi="Times New Roman"/>
          <w:sz w:val="24"/>
          <w:szCs w:val="24"/>
        </w:rPr>
      </w:pPr>
      <w:r>
        <w:rPr>
          <w:rFonts w:ascii="Times New Roman" w:hAnsi="Times New Roman"/>
          <w:sz w:val="24"/>
          <w:szCs w:val="24"/>
        </w:rPr>
        <w:t>Valsts pārvaldes iekārtas likuma</w:t>
      </w:r>
    </w:p>
    <w:p w14:paraId="1FCADD0B" w14:textId="59763FF0" w:rsidR="00E959A4" w:rsidRDefault="00E959A4" w:rsidP="0063693E">
      <w:pPr>
        <w:spacing w:after="0" w:line="240" w:lineRule="auto"/>
        <w:jc w:val="right"/>
        <w:rPr>
          <w:rFonts w:ascii="Times New Roman" w:hAnsi="Times New Roman"/>
          <w:sz w:val="24"/>
          <w:szCs w:val="24"/>
        </w:rPr>
      </w:pPr>
      <w:r>
        <w:rPr>
          <w:rFonts w:ascii="Times New Roman" w:hAnsi="Times New Roman"/>
          <w:sz w:val="24"/>
          <w:szCs w:val="24"/>
        </w:rPr>
        <w:t>72.panta pirmās daļas 2.punktu un</w:t>
      </w:r>
    </w:p>
    <w:p w14:paraId="287FB36E" w14:textId="567FF8F5" w:rsidR="00E959A4" w:rsidRDefault="00E959A4" w:rsidP="0063693E">
      <w:pPr>
        <w:spacing w:after="0" w:line="240" w:lineRule="auto"/>
        <w:jc w:val="right"/>
        <w:rPr>
          <w:rFonts w:ascii="Times New Roman" w:hAnsi="Times New Roman"/>
          <w:sz w:val="24"/>
          <w:szCs w:val="24"/>
        </w:rPr>
      </w:pPr>
      <w:r>
        <w:rPr>
          <w:rFonts w:ascii="Times New Roman" w:hAnsi="Times New Roman"/>
          <w:sz w:val="24"/>
          <w:szCs w:val="24"/>
        </w:rPr>
        <w:t>73.panta pirmās daļas 4.punktu</w:t>
      </w:r>
    </w:p>
    <w:p w14:paraId="3E021B48" w14:textId="77777777" w:rsidR="0063693E" w:rsidRDefault="0063693E" w:rsidP="0063693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DCD1508" w14:textId="77777777" w:rsidR="007E2640" w:rsidRDefault="007E2640" w:rsidP="007E264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5FAC85CF" w14:textId="77777777" w:rsidR="007E2640" w:rsidRPr="00D24773" w:rsidRDefault="007E2640" w:rsidP="007E2640">
      <w:pPr>
        <w:pStyle w:val="Paraststmeklis"/>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D24773">
        <w:rPr>
          <w:b/>
        </w:rPr>
        <w:t>Vispārīgie jautājumi</w:t>
      </w:r>
    </w:p>
    <w:p w14:paraId="78962EFC" w14:textId="77777777" w:rsidR="007E2640" w:rsidRPr="00D24773" w:rsidRDefault="007E2640" w:rsidP="007E2640">
      <w:pPr>
        <w:pStyle w:val="Paraststmeklis"/>
        <w:numPr>
          <w:ilvl w:val="0"/>
          <w:numId w:val="1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Noteikumi nosaka kārtību, kādā Madonas novada pašvaldība (turpmāk – Pašvaldība)</w:t>
      </w:r>
      <w:r>
        <w:t xml:space="preserve">, ievērojot Ministru kabineta 28.06.2016. noteikumus Nr.418 „Kārtība, kādā veicami pašvaldību savstarpējie norēķini par izglītības iestāžu sniegtajiem pakalpojumiem”, </w:t>
      </w:r>
      <w:r w:rsidRPr="00D24773">
        <w:t>veic savstarpējos norēķinus ar citām pašvaldībām par izglītības iestāžu, izņemot speciālo izglītības iestāžu, kas sniedz internāta pakalpojumus, sniegtajiem pakalpojumiem.</w:t>
      </w:r>
    </w:p>
    <w:p w14:paraId="3495831E" w14:textId="77777777" w:rsidR="007E2640" w:rsidRPr="00D24773" w:rsidRDefault="007E2640" w:rsidP="007E2640">
      <w:pPr>
        <w:pStyle w:val="Paraststmeklis"/>
        <w:numPr>
          <w:ilvl w:val="0"/>
          <w:numId w:val="1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Noteikumi neattiecas uz interešu un profesionālās ievirzes izglītības iestāžu sniegtajiem pakalpojumiem.</w:t>
      </w:r>
    </w:p>
    <w:p w14:paraId="66D3DC41" w14:textId="77777777" w:rsidR="007E2640" w:rsidRPr="00D24773" w:rsidRDefault="007E2640" w:rsidP="007E2640">
      <w:pPr>
        <w:pStyle w:val="Paraststmeklis"/>
        <w:numPr>
          <w:ilvl w:val="0"/>
          <w:numId w:val="1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 xml:space="preserve">Pašvaldības </w:t>
      </w:r>
      <w:r>
        <w:t xml:space="preserve">iestādes “Madonas novada Centrālā administrācija” (turpmāk – Pašvaldības administrācija) </w:t>
      </w:r>
      <w:r w:rsidRPr="00D24773">
        <w:t>Izglītības nodaļa nodrošina regulāru izglītojamo skaita un izglītojamo deklarēto dzīvesvietas adrešu izmaiņu kontroli.</w:t>
      </w:r>
    </w:p>
    <w:p w14:paraId="68B598F4" w14:textId="77777777" w:rsidR="007E2640" w:rsidRPr="00D24773" w:rsidRDefault="007E2640" w:rsidP="007E2640">
      <w:pPr>
        <w:pStyle w:val="Paraststmeklis"/>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pPr>
    </w:p>
    <w:p w14:paraId="19B9C5B3" w14:textId="77777777" w:rsidR="007E2640" w:rsidRPr="00D24773" w:rsidRDefault="007E2640" w:rsidP="007E2640">
      <w:pPr>
        <w:pStyle w:val="Paraststmeklis"/>
        <w:numPr>
          <w:ilvl w:val="0"/>
          <w:numId w:val="1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D24773">
        <w:rPr>
          <w:b/>
        </w:rPr>
        <w:t>Viena izglītojamā izmaksu noteikšanas kārtība</w:t>
      </w:r>
    </w:p>
    <w:p w14:paraId="06E21D93" w14:textId="77777777" w:rsidR="007E2640" w:rsidRPr="00D24773" w:rsidRDefault="007E2640" w:rsidP="007E2640">
      <w:pPr>
        <w:pStyle w:val="Paraststmeklis"/>
        <w:numPr>
          <w:ilvl w:val="0"/>
          <w:numId w:val="1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 xml:space="preserve">Pēc Pašvaldības budžeta kārtējam gadam apstiprināšanas Pašvaldības </w:t>
      </w:r>
      <w:r>
        <w:t xml:space="preserve">administrācijas </w:t>
      </w:r>
      <w:r w:rsidRPr="00D24773">
        <w:t>Finanšu nodaļa veic aprēķinus par viena izglītojamā izmaksām budžeta gadā Pašvaldības izglītības iestādē, izdevumu tāmē iekļaujot šādus Pašvaldības izglītības iestādes iepriekšējā saimnieciskajā gadā pēc naudas plūsmas uzskaitītos izdevumus (izņemot valsts budžeta finansējumu un Eiropas Savienības un pārējās ārvalstu finanšu palīdzības finansējumu):</w:t>
      </w:r>
    </w:p>
    <w:p w14:paraId="2B955710" w14:textId="77777777" w:rsidR="007E2640" w:rsidRPr="00D24773" w:rsidRDefault="007E2640" w:rsidP="007E2640">
      <w:pPr>
        <w:pStyle w:val="Paraststmeklis"/>
        <w:numPr>
          <w:ilvl w:val="1"/>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atalgojumi (EKK 1100) (izņemot prēmijas un naudas balvas (EKK 1148) un darba devēja piešķirtos labumus un maksājumus (EKK 1170));</w:t>
      </w:r>
    </w:p>
    <w:p w14:paraId="1B39BF4E" w14:textId="77777777" w:rsidR="007E2640" w:rsidRPr="00D24773" w:rsidRDefault="007E2640" w:rsidP="007E2640">
      <w:pPr>
        <w:pStyle w:val="Paraststmeklis"/>
        <w:numPr>
          <w:ilvl w:val="1"/>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darba devēja valsts sociālās apdrošināšanas obligātās iemaksas, pabalsti un kompensācijas (EKK 1200) (izņemot valsts sociālās apdrošināšanas obligātās iemaksas no prēmijām un naudas balvām (EKK 1148) un darba devēja piešķirtajiem labumiem un maksājumiem (EKK 1170));</w:t>
      </w:r>
    </w:p>
    <w:p w14:paraId="116CD98C" w14:textId="77777777" w:rsidR="007E2640" w:rsidRPr="00D24773" w:rsidRDefault="007E2640" w:rsidP="007E2640">
      <w:pPr>
        <w:pStyle w:val="Paraststmeklis"/>
        <w:numPr>
          <w:ilvl w:val="1"/>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mācību, darba un dienesta komandējumi, dienesta, darba braucieni (EKK 2100) (izņemot ārvalstu mācību, darba un dienesta komandējumus, darba braucienus (EKK 2120));</w:t>
      </w:r>
    </w:p>
    <w:p w14:paraId="17E28AE8" w14:textId="77777777" w:rsidR="007E2640" w:rsidRPr="00D24773" w:rsidRDefault="007E2640" w:rsidP="007E2640">
      <w:pPr>
        <w:pStyle w:val="Paraststmeklis"/>
        <w:numPr>
          <w:ilvl w:val="1"/>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pakalpojumu samaksa (EKK 2200):</w:t>
      </w:r>
    </w:p>
    <w:p w14:paraId="68F79EDA" w14:textId="77777777" w:rsidR="007E2640" w:rsidRPr="00D24773" w:rsidRDefault="007E2640" w:rsidP="007E2640">
      <w:pPr>
        <w:pStyle w:val="Paraststmeklis"/>
        <w:numPr>
          <w:ilvl w:val="2"/>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67"/>
        <w:jc w:val="both"/>
      </w:pPr>
      <w:r w:rsidRPr="00D24773">
        <w:t xml:space="preserve"> </w:t>
      </w:r>
      <w:r w:rsidRPr="00A66946">
        <w:t>izdevumi par sakaru pakalpojumiem</w:t>
      </w:r>
      <w:r w:rsidRPr="00D24773">
        <w:t xml:space="preserve"> (EKK 2210);</w:t>
      </w:r>
    </w:p>
    <w:p w14:paraId="7E95F05A" w14:textId="77777777" w:rsidR="007E2640" w:rsidRPr="00D24773" w:rsidRDefault="007E2640" w:rsidP="007E2640">
      <w:pPr>
        <w:pStyle w:val="Paraststmeklis"/>
        <w:numPr>
          <w:ilvl w:val="2"/>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67"/>
        <w:jc w:val="both"/>
      </w:pPr>
      <w:r w:rsidRPr="00D24773">
        <w:t xml:space="preserve"> izdevumi par komunālajiem pakalpojumiem (EKK 2220);</w:t>
      </w:r>
    </w:p>
    <w:p w14:paraId="5932A0C2" w14:textId="77777777" w:rsidR="007E2640" w:rsidRPr="00A66946" w:rsidRDefault="007E2640" w:rsidP="007E2640">
      <w:pPr>
        <w:pStyle w:val="Paraststmeklis"/>
        <w:numPr>
          <w:ilvl w:val="2"/>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67"/>
        <w:jc w:val="both"/>
      </w:pPr>
      <w:r w:rsidRPr="00D24773">
        <w:lastRenderedPageBreak/>
        <w:t xml:space="preserve"> </w:t>
      </w:r>
      <w:r w:rsidRPr="00A66946">
        <w:t>dažādi pakalpojumi (EKK 2230) (izņemot izdevumus par transporta pakalpojumiem (EKK 2233);</w:t>
      </w:r>
    </w:p>
    <w:p w14:paraId="064E1A42" w14:textId="77777777" w:rsidR="007E2640" w:rsidRPr="00A66946" w:rsidRDefault="007E2640" w:rsidP="007E2640">
      <w:pPr>
        <w:pStyle w:val="Paraststmeklis"/>
        <w:numPr>
          <w:ilvl w:val="2"/>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67"/>
        <w:jc w:val="both"/>
      </w:pPr>
      <w:r w:rsidRPr="00D24773">
        <w:t xml:space="preserve"> remontdarbi un iestāžu uzturēšanas </w:t>
      </w:r>
      <w:r w:rsidRPr="00A66946">
        <w:t>pakalpojumi (EKK 2240) (izņemot kapitālo remontu (EKK 5250));</w:t>
      </w:r>
    </w:p>
    <w:p w14:paraId="7D51F90A" w14:textId="77777777" w:rsidR="007E2640" w:rsidRPr="00D24773" w:rsidRDefault="007E2640" w:rsidP="007E2640">
      <w:pPr>
        <w:pStyle w:val="Paraststmeklis"/>
        <w:numPr>
          <w:ilvl w:val="2"/>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67"/>
        <w:jc w:val="both"/>
      </w:pPr>
      <w:r w:rsidRPr="00D24773">
        <w:t xml:space="preserve"> informācijas tehnoloģiju pakalpojumi (EKK 2250);</w:t>
      </w:r>
    </w:p>
    <w:p w14:paraId="4CCBF522" w14:textId="77777777" w:rsidR="007E2640" w:rsidRPr="00D24773" w:rsidRDefault="007E2640" w:rsidP="007E2640">
      <w:pPr>
        <w:pStyle w:val="Paraststmeklis"/>
        <w:numPr>
          <w:ilvl w:val="2"/>
          <w:numId w:val="1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67"/>
        <w:jc w:val="both"/>
      </w:pPr>
      <w:r w:rsidRPr="00D24773">
        <w:t xml:space="preserve"> īres un nomas maksa (EKK 2260) (izņemot transportlīdzekļu nomas maksu (EKK 2262));</w:t>
      </w:r>
    </w:p>
    <w:p w14:paraId="478806F9" w14:textId="77777777" w:rsidR="007E2640" w:rsidRPr="00D24773" w:rsidRDefault="007E2640" w:rsidP="007E2640">
      <w:pPr>
        <w:numPr>
          <w:ilvl w:val="1"/>
          <w:numId w:val="13"/>
        </w:numPr>
        <w:tabs>
          <w:tab w:val="left" w:pos="1134"/>
        </w:tabs>
        <w:spacing w:after="0" w:line="240" w:lineRule="auto"/>
        <w:ind w:left="0" w:firstLine="567"/>
        <w:jc w:val="both"/>
        <w:rPr>
          <w:rFonts w:ascii="Times New Roman" w:hAnsi="Times New Roman"/>
          <w:sz w:val="24"/>
          <w:szCs w:val="24"/>
        </w:rPr>
      </w:pPr>
      <w:r w:rsidRPr="00D24773">
        <w:rPr>
          <w:rFonts w:ascii="Times New Roman" w:hAnsi="Times New Roman"/>
          <w:sz w:val="24"/>
          <w:szCs w:val="24"/>
        </w:rPr>
        <w:t>krājumi, materiāli, energoresursi, preces, biroja preces un inventārs, kurus neuzskaita pamatkapitāla veidošanā (EKK 2300):</w:t>
      </w:r>
    </w:p>
    <w:p w14:paraId="48804E55" w14:textId="77777777" w:rsidR="007E2640" w:rsidRPr="00D24773" w:rsidRDefault="007E2640" w:rsidP="007E2640">
      <w:pPr>
        <w:numPr>
          <w:ilvl w:val="2"/>
          <w:numId w:val="13"/>
        </w:numPr>
        <w:tabs>
          <w:tab w:val="left" w:pos="1134"/>
        </w:tabs>
        <w:spacing w:after="0" w:line="240" w:lineRule="auto"/>
        <w:ind w:left="1134" w:hanging="567"/>
        <w:jc w:val="both"/>
        <w:rPr>
          <w:rFonts w:ascii="Times New Roman" w:hAnsi="Times New Roman"/>
          <w:sz w:val="24"/>
          <w:szCs w:val="24"/>
        </w:rPr>
      </w:pPr>
      <w:r w:rsidRPr="00D24773">
        <w:rPr>
          <w:rFonts w:ascii="Times New Roman" w:hAnsi="Times New Roman"/>
          <w:sz w:val="24"/>
          <w:szCs w:val="24"/>
        </w:rPr>
        <w:t xml:space="preserve"> </w:t>
      </w:r>
      <w:r w:rsidRPr="00A66946">
        <w:rPr>
          <w:rFonts w:ascii="Times New Roman" w:hAnsi="Times New Roman"/>
          <w:sz w:val="24"/>
          <w:szCs w:val="24"/>
        </w:rPr>
        <w:t>izdevumi par dažādām precēm un inventāru</w:t>
      </w:r>
      <w:r w:rsidRPr="00D24773">
        <w:rPr>
          <w:rFonts w:ascii="Times New Roman" w:hAnsi="Times New Roman"/>
          <w:sz w:val="24"/>
          <w:szCs w:val="24"/>
        </w:rPr>
        <w:t xml:space="preserve"> (EKK 2310);</w:t>
      </w:r>
    </w:p>
    <w:p w14:paraId="7D49DE7A" w14:textId="77777777" w:rsidR="007E2640" w:rsidRPr="00D24773" w:rsidRDefault="007E2640" w:rsidP="007E2640">
      <w:pPr>
        <w:numPr>
          <w:ilvl w:val="2"/>
          <w:numId w:val="13"/>
        </w:numPr>
        <w:tabs>
          <w:tab w:val="left" w:pos="1134"/>
        </w:tabs>
        <w:spacing w:after="0" w:line="240" w:lineRule="auto"/>
        <w:ind w:left="1134" w:hanging="567"/>
        <w:jc w:val="both"/>
        <w:rPr>
          <w:rFonts w:ascii="Times New Roman" w:hAnsi="Times New Roman"/>
          <w:sz w:val="24"/>
          <w:szCs w:val="24"/>
        </w:rPr>
      </w:pPr>
      <w:r w:rsidRPr="00D24773">
        <w:rPr>
          <w:rFonts w:ascii="Times New Roman" w:hAnsi="Times New Roman"/>
          <w:sz w:val="24"/>
          <w:szCs w:val="24"/>
        </w:rPr>
        <w:t xml:space="preserve"> kurināmais un enerģētiskie materiāli (EKK 2320) (izņemot degvielas izdevumus (EKK 2322));</w:t>
      </w:r>
    </w:p>
    <w:p w14:paraId="15E8F917" w14:textId="77777777" w:rsidR="007E2640" w:rsidRPr="00D24773" w:rsidRDefault="007E2640" w:rsidP="007E2640">
      <w:pPr>
        <w:numPr>
          <w:ilvl w:val="2"/>
          <w:numId w:val="13"/>
        </w:numPr>
        <w:tabs>
          <w:tab w:val="left" w:pos="1134"/>
        </w:tabs>
        <w:spacing w:after="0" w:line="240" w:lineRule="auto"/>
        <w:ind w:left="1134" w:hanging="567"/>
        <w:jc w:val="both"/>
        <w:rPr>
          <w:rFonts w:ascii="Times New Roman" w:hAnsi="Times New Roman"/>
          <w:sz w:val="24"/>
          <w:szCs w:val="24"/>
        </w:rPr>
      </w:pPr>
      <w:r w:rsidRPr="00D24773">
        <w:rPr>
          <w:rFonts w:ascii="Times New Roman" w:hAnsi="Times New Roman"/>
          <w:sz w:val="24"/>
          <w:szCs w:val="24"/>
        </w:rPr>
        <w:t xml:space="preserve"> zāles, ķimikālijas, laboratorijas preces, medicīniskās ierīces, laboratorijas dzīvnieki un to uzturēšana (EKK 2340);</w:t>
      </w:r>
    </w:p>
    <w:p w14:paraId="25A8AA1E" w14:textId="77777777" w:rsidR="007E2640" w:rsidRPr="00D24773" w:rsidRDefault="007E2640" w:rsidP="007E2640">
      <w:pPr>
        <w:numPr>
          <w:ilvl w:val="2"/>
          <w:numId w:val="13"/>
        </w:numPr>
        <w:tabs>
          <w:tab w:val="left" w:pos="1134"/>
        </w:tabs>
        <w:spacing w:after="0" w:line="240" w:lineRule="auto"/>
        <w:ind w:left="1134" w:hanging="567"/>
        <w:jc w:val="both"/>
        <w:rPr>
          <w:rFonts w:ascii="Times New Roman" w:hAnsi="Times New Roman"/>
          <w:sz w:val="24"/>
          <w:szCs w:val="24"/>
        </w:rPr>
      </w:pPr>
      <w:r w:rsidRPr="00D24773">
        <w:rPr>
          <w:rFonts w:ascii="Times New Roman" w:hAnsi="Times New Roman"/>
          <w:sz w:val="24"/>
          <w:szCs w:val="24"/>
        </w:rPr>
        <w:t xml:space="preserve"> iestāžu uzturēšanas </w:t>
      </w:r>
      <w:r w:rsidRPr="00A66946">
        <w:rPr>
          <w:rFonts w:ascii="Times New Roman" w:hAnsi="Times New Roman"/>
          <w:sz w:val="24"/>
          <w:szCs w:val="24"/>
        </w:rPr>
        <w:t>materiāli un preces (EKK 2350);</w:t>
      </w:r>
    </w:p>
    <w:p w14:paraId="529314AB" w14:textId="77777777" w:rsidR="007E2640" w:rsidRPr="00A66946" w:rsidRDefault="007E2640" w:rsidP="007E2640">
      <w:pPr>
        <w:numPr>
          <w:ilvl w:val="2"/>
          <w:numId w:val="13"/>
        </w:numPr>
        <w:tabs>
          <w:tab w:val="left" w:pos="1134"/>
        </w:tabs>
        <w:spacing w:after="0" w:line="240" w:lineRule="auto"/>
        <w:ind w:left="1134" w:hanging="567"/>
        <w:jc w:val="both"/>
        <w:rPr>
          <w:rFonts w:ascii="Times New Roman" w:hAnsi="Times New Roman"/>
          <w:sz w:val="24"/>
          <w:szCs w:val="24"/>
        </w:rPr>
      </w:pPr>
      <w:r w:rsidRPr="00D24773">
        <w:rPr>
          <w:rFonts w:ascii="Times New Roman" w:hAnsi="Times New Roman"/>
          <w:sz w:val="24"/>
          <w:szCs w:val="24"/>
        </w:rPr>
        <w:t xml:space="preserve"> </w:t>
      </w:r>
      <w:r w:rsidRPr="00A66946">
        <w:rPr>
          <w:rFonts w:ascii="Times New Roman" w:hAnsi="Times New Roman"/>
          <w:sz w:val="24"/>
          <w:szCs w:val="24"/>
        </w:rPr>
        <w:t xml:space="preserve">valsts un pašvaldību aprūpē, apgādē un dienestā (amatā) esošo personu uzturēšana (EKK 2360) (izņemot ēdināšanas izdevumus (EKK 2363) pirmsskolas izglītības iestādēs, speciālās pirmsskolas izglītības iestādēs, vispārējās izglītības iestādēs no </w:t>
      </w:r>
      <w:r w:rsidRPr="00281C21">
        <w:rPr>
          <w:rFonts w:ascii="Times New Roman" w:hAnsi="Times New Roman"/>
          <w:sz w:val="24"/>
          <w:szCs w:val="24"/>
        </w:rPr>
        <w:t>5.klases);</w:t>
      </w:r>
    </w:p>
    <w:p w14:paraId="6F8CC0CE" w14:textId="77777777" w:rsidR="007E2640" w:rsidRPr="00D24773" w:rsidRDefault="007E2640" w:rsidP="007E2640">
      <w:pPr>
        <w:numPr>
          <w:ilvl w:val="2"/>
          <w:numId w:val="13"/>
        </w:numPr>
        <w:tabs>
          <w:tab w:val="left" w:pos="1134"/>
        </w:tabs>
        <w:spacing w:after="0" w:line="240" w:lineRule="auto"/>
        <w:ind w:left="1134" w:hanging="567"/>
        <w:jc w:val="both"/>
        <w:rPr>
          <w:rFonts w:ascii="Times New Roman" w:hAnsi="Times New Roman"/>
          <w:sz w:val="24"/>
          <w:szCs w:val="24"/>
        </w:rPr>
      </w:pPr>
      <w:r w:rsidRPr="00D24773">
        <w:rPr>
          <w:rFonts w:ascii="Times New Roman" w:hAnsi="Times New Roman"/>
          <w:sz w:val="24"/>
          <w:szCs w:val="24"/>
        </w:rPr>
        <w:t xml:space="preserve"> mācību līdzekļi un materiāli (EKK 2370);</w:t>
      </w:r>
    </w:p>
    <w:p w14:paraId="05CD9321" w14:textId="77777777" w:rsidR="007E2640" w:rsidRPr="00D24773" w:rsidRDefault="007E2640" w:rsidP="007E2640">
      <w:pPr>
        <w:numPr>
          <w:ilvl w:val="1"/>
          <w:numId w:val="13"/>
        </w:numPr>
        <w:tabs>
          <w:tab w:val="left" w:pos="1134"/>
        </w:tabs>
        <w:spacing w:after="0" w:line="240" w:lineRule="auto"/>
        <w:jc w:val="both"/>
        <w:rPr>
          <w:rFonts w:ascii="Times New Roman" w:hAnsi="Times New Roman"/>
          <w:sz w:val="24"/>
          <w:szCs w:val="24"/>
        </w:rPr>
      </w:pPr>
      <w:r w:rsidRPr="00A66946">
        <w:rPr>
          <w:rFonts w:ascii="Times New Roman" w:hAnsi="Times New Roman"/>
          <w:sz w:val="24"/>
          <w:szCs w:val="24"/>
        </w:rPr>
        <w:t>izdevumi periodikas iegādei bibliotēku krājumiem (EKK</w:t>
      </w:r>
      <w:r w:rsidRPr="00D24773">
        <w:rPr>
          <w:rFonts w:ascii="Times New Roman" w:hAnsi="Times New Roman"/>
          <w:sz w:val="24"/>
          <w:szCs w:val="24"/>
        </w:rPr>
        <w:t xml:space="preserve"> 2400);</w:t>
      </w:r>
    </w:p>
    <w:p w14:paraId="3A9208DE" w14:textId="77777777" w:rsidR="007E2640" w:rsidRPr="00A66946" w:rsidRDefault="007E2640" w:rsidP="007E2640">
      <w:pPr>
        <w:numPr>
          <w:ilvl w:val="1"/>
          <w:numId w:val="13"/>
        </w:numPr>
        <w:tabs>
          <w:tab w:val="left" w:pos="1134"/>
        </w:tabs>
        <w:spacing w:after="0" w:line="240" w:lineRule="auto"/>
        <w:jc w:val="both"/>
        <w:rPr>
          <w:rFonts w:ascii="Times New Roman" w:hAnsi="Times New Roman"/>
          <w:sz w:val="24"/>
          <w:szCs w:val="24"/>
        </w:rPr>
      </w:pPr>
      <w:r w:rsidRPr="00D24773">
        <w:rPr>
          <w:rFonts w:ascii="Times New Roman" w:hAnsi="Times New Roman"/>
          <w:sz w:val="24"/>
          <w:szCs w:val="24"/>
        </w:rPr>
        <w:t>bibliotēku krājumi (EKK 5233).</w:t>
      </w:r>
    </w:p>
    <w:p w14:paraId="0F6B091D" w14:textId="77777777" w:rsidR="007E2640" w:rsidRDefault="007E2640" w:rsidP="007E2640">
      <w:pPr>
        <w:numPr>
          <w:ilvl w:val="0"/>
          <w:numId w:val="13"/>
        </w:numPr>
        <w:tabs>
          <w:tab w:val="left" w:pos="993"/>
        </w:tabs>
        <w:spacing w:after="0" w:line="240" w:lineRule="auto"/>
        <w:ind w:left="0" w:firstLine="567"/>
        <w:jc w:val="both"/>
        <w:rPr>
          <w:rFonts w:ascii="Times New Roman" w:hAnsi="Times New Roman"/>
          <w:sz w:val="24"/>
          <w:szCs w:val="24"/>
        </w:rPr>
      </w:pPr>
      <w:r w:rsidRPr="00D24773">
        <w:rPr>
          <w:rFonts w:ascii="Times New Roman" w:hAnsi="Times New Roman"/>
          <w:sz w:val="24"/>
          <w:szCs w:val="24"/>
        </w:rPr>
        <w:t xml:space="preserve">Pašvaldība, vienojoties ar pakalpojuma saņēmējas pašvaldību, izglītības iestādes izdevumu tāmē var iekļaut izdevumus, kas nav minēti šo noteikumu </w:t>
      </w:r>
      <w:r>
        <w:rPr>
          <w:rFonts w:ascii="Times New Roman" w:hAnsi="Times New Roman"/>
          <w:sz w:val="24"/>
          <w:szCs w:val="24"/>
        </w:rPr>
        <w:t>4</w:t>
      </w:r>
      <w:r w:rsidRPr="00D24773">
        <w:rPr>
          <w:rFonts w:ascii="Times New Roman" w:hAnsi="Times New Roman"/>
          <w:sz w:val="24"/>
          <w:szCs w:val="24"/>
        </w:rPr>
        <w:t>.punktā</w:t>
      </w:r>
      <w:r>
        <w:rPr>
          <w:rFonts w:ascii="Times New Roman" w:hAnsi="Times New Roman"/>
          <w:sz w:val="24"/>
          <w:szCs w:val="24"/>
        </w:rPr>
        <w:t xml:space="preserve">, tajā skaitā </w:t>
      </w:r>
      <w:r w:rsidRPr="00A66946">
        <w:rPr>
          <w:rFonts w:ascii="Times New Roman" w:hAnsi="Times New Roman"/>
          <w:sz w:val="24"/>
          <w:szCs w:val="24"/>
        </w:rPr>
        <w:t xml:space="preserve">ēdināšanas izdevumus pirmsskolas </w:t>
      </w:r>
      <w:r>
        <w:rPr>
          <w:rFonts w:ascii="Times New Roman" w:hAnsi="Times New Roman"/>
          <w:sz w:val="24"/>
          <w:szCs w:val="24"/>
        </w:rPr>
        <w:t xml:space="preserve">izglītības iestādēs un </w:t>
      </w:r>
      <w:r w:rsidRPr="00A66946">
        <w:rPr>
          <w:rFonts w:ascii="Times New Roman" w:hAnsi="Times New Roman"/>
          <w:sz w:val="24"/>
          <w:szCs w:val="24"/>
        </w:rPr>
        <w:t xml:space="preserve">vispārējās izglītības iestādēs no </w:t>
      </w:r>
      <w:r w:rsidRPr="00281C21">
        <w:rPr>
          <w:rFonts w:ascii="Times New Roman" w:hAnsi="Times New Roman"/>
          <w:sz w:val="24"/>
          <w:szCs w:val="24"/>
        </w:rPr>
        <w:t>5.klases</w:t>
      </w:r>
      <w:r w:rsidRPr="00D24773">
        <w:rPr>
          <w:rFonts w:ascii="Times New Roman" w:hAnsi="Times New Roman"/>
          <w:sz w:val="24"/>
          <w:szCs w:val="24"/>
        </w:rPr>
        <w:t>.</w:t>
      </w:r>
    </w:p>
    <w:p w14:paraId="1849568F" w14:textId="77777777" w:rsidR="007E2640" w:rsidRPr="00D24773" w:rsidRDefault="007E2640" w:rsidP="007E2640">
      <w:pPr>
        <w:numPr>
          <w:ilvl w:val="0"/>
          <w:numId w:val="13"/>
        </w:numPr>
        <w:tabs>
          <w:tab w:val="left" w:pos="993"/>
        </w:tabs>
        <w:spacing w:after="0" w:line="240" w:lineRule="auto"/>
        <w:ind w:left="0" w:firstLine="567"/>
        <w:jc w:val="both"/>
        <w:rPr>
          <w:rFonts w:ascii="Times New Roman" w:hAnsi="Times New Roman"/>
          <w:sz w:val="24"/>
          <w:szCs w:val="24"/>
        </w:rPr>
      </w:pPr>
      <w:r w:rsidRPr="00D24773">
        <w:rPr>
          <w:rFonts w:ascii="Times New Roman" w:hAnsi="Times New Roman"/>
          <w:sz w:val="24"/>
          <w:szCs w:val="24"/>
        </w:rPr>
        <w:t xml:space="preserve">Pašvaldības pagastu </w:t>
      </w:r>
      <w:r>
        <w:rPr>
          <w:rFonts w:ascii="Times New Roman" w:hAnsi="Times New Roman"/>
          <w:sz w:val="24"/>
          <w:szCs w:val="24"/>
        </w:rPr>
        <w:t xml:space="preserve">un apvienību </w:t>
      </w:r>
      <w:r w:rsidRPr="00D24773">
        <w:rPr>
          <w:rFonts w:ascii="Times New Roman" w:hAnsi="Times New Roman"/>
          <w:sz w:val="24"/>
          <w:szCs w:val="24"/>
        </w:rPr>
        <w:t xml:space="preserve">pārvaldes 15 darba dienu laikā no Pašvaldības budžeta kārtējam gadam apstiprināšanas iesniedz </w:t>
      </w:r>
      <w:r>
        <w:rPr>
          <w:rFonts w:ascii="Times New Roman" w:hAnsi="Times New Roman"/>
          <w:sz w:val="24"/>
          <w:szCs w:val="24"/>
        </w:rPr>
        <w:t xml:space="preserve">Pašvaldības administrācijas </w:t>
      </w:r>
      <w:r w:rsidRPr="00D24773">
        <w:rPr>
          <w:rFonts w:ascii="Times New Roman" w:hAnsi="Times New Roman"/>
          <w:sz w:val="24"/>
          <w:szCs w:val="24"/>
        </w:rPr>
        <w:t>Finanšu nodaļai apstiprinātas Pašvaldības izglītības iestāžu kopējo izdevumu tāmes.</w:t>
      </w:r>
    </w:p>
    <w:p w14:paraId="508A6831" w14:textId="77777777" w:rsidR="007E2640" w:rsidRPr="00D24773" w:rsidRDefault="007E2640" w:rsidP="007E2640">
      <w:pPr>
        <w:numPr>
          <w:ilvl w:val="0"/>
          <w:numId w:val="13"/>
        </w:numPr>
        <w:tabs>
          <w:tab w:val="left" w:pos="993"/>
        </w:tabs>
        <w:spacing w:after="0" w:line="240" w:lineRule="auto"/>
        <w:ind w:left="0" w:firstLine="567"/>
        <w:jc w:val="both"/>
        <w:rPr>
          <w:rFonts w:ascii="Times New Roman" w:hAnsi="Times New Roman"/>
          <w:sz w:val="24"/>
          <w:szCs w:val="24"/>
        </w:rPr>
      </w:pPr>
      <w:r w:rsidRPr="00D24773">
        <w:rPr>
          <w:rFonts w:ascii="Times New Roman" w:hAnsi="Times New Roman"/>
          <w:sz w:val="24"/>
          <w:szCs w:val="24"/>
        </w:rPr>
        <w:t xml:space="preserve">Ja Pašvaldības pagasta </w:t>
      </w:r>
      <w:r>
        <w:rPr>
          <w:rFonts w:ascii="Times New Roman" w:hAnsi="Times New Roman"/>
          <w:sz w:val="24"/>
          <w:szCs w:val="24"/>
        </w:rPr>
        <w:t xml:space="preserve">vai apvienības </w:t>
      </w:r>
      <w:r w:rsidRPr="00D24773">
        <w:rPr>
          <w:rFonts w:ascii="Times New Roman" w:hAnsi="Times New Roman"/>
          <w:sz w:val="24"/>
          <w:szCs w:val="24"/>
        </w:rPr>
        <w:t xml:space="preserve">pārvalde, sastādot budžetu, ir paredzējusi papildu līdzekļus citiem izdevumiem un ja šie izdevumi vai daļa no tiem tiek novirzīti Pašvaldības izglītības iestādei, tad arī šie izdevumi ir iekļaujami Pašvaldības izglītības iestādes kopējo izdevumu tāmē atbilstoši šo noteikumu </w:t>
      </w:r>
      <w:r>
        <w:rPr>
          <w:rFonts w:ascii="Times New Roman" w:hAnsi="Times New Roman"/>
          <w:sz w:val="24"/>
          <w:szCs w:val="24"/>
        </w:rPr>
        <w:t>4</w:t>
      </w:r>
      <w:r w:rsidRPr="00D24773">
        <w:rPr>
          <w:rFonts w:ascii="Times New Roman" w:hAnsi="Times New Roman"/>
          <w:sz w:val="24"/>
          <w:szCs w:val="24"/>
        </w:rPr>
        <w:t>.punktā minētajām izdevumu pozīcijām.</w:t>
      </w:r>
    </w:p>
    <w:p w14:paraId="68CBFB23" w14:textId="77777777" w:rsidR="007E2640" w:rsidRPr="00D24773" w:rsidRDefault="007E2640" w:rsidP="007E2640">
      <w:pPr>
        <w:numPr>
          <w:ilvl w:val="0"/>
          <w:numId w:val="13"/>
        </w:numPr>
        <w:tabs>
          <w:tab w:val="left" w:pos="993"/>
        </w:tabs>
        <w:spacing w:after="0" w:line="240" w:lineRule="auto"/>
        <w:ind w:left="0" w:firstLine="567"/>
        <w:jc w:val="both"/>
        <w:rPr>
          <w:rFonts w:ascii="Times New Roman" w:hAnsi="Times New Roman"/>
          <w:sz w:val="24"/>
          <w:szCs w:val="24"/>
        </w:rPr>
      </w:pPr>
      <w:r w:rsidRPr="00D24773">
        <w:rPr>
          <w:rFonts w:ascii="Times New Roman" w:hAnsi="Times New Roman"/>
          <w:sz w:val="24"/>
          <w:szCs w:val="24"/>
        </w:rPr>
        <w:t xml:space="preserve">Pašvaldības </w:t>
      </w:r>
      <w:r>
        <w:rPr>
          <w:rFonts w:ascii="Times New Roman" w:hAnsi="Times New Roman"/>
          <w:sz w:val="24"/>
          <w:szCs w:val="24"/>
        </w:rPr>
        <w:t xml:space="preserve">administrācijas </w:t>
      </w:r>
      <w:r w:rsidRPr="00D24773">
        <w:rPr>
          <w:rFonts w:ascii="Times New Roman" w:hAnsi="Times New Roman"/>
          <w:sz w:val="24"/>
          <w:szCs w:val="24"/>
        </w:rPr>
        <w:t>Izglītības nodaļa sagatavo izglītojamo, kuri apmeklē Pašvaldības izglītības iestādes, bet savu dzīvesvietu ir deklarējuši ārpus Madonas novada administratīvās teritorijas, sarakstus.</w:t>
      </w:r>
    </w:p>
    <w:p w14:paraId="746E57A9" w14:textId="77777777" w:rsidR="007E2640" w:rsidRPr="00D24773" w:rsidRDefault="007E2640" w:rsidP="007E2640">
      <w:pPr>
        <w:pStyle w:val="Paraststmeklis"/>
        <w:numPr>
          <w:ilvl w:val="0"/>
          <w:numId w:val="13"/>
        </w:numPr>
        <w:tabs>
          <w:tab w:val="left" w:pos="993"/>
        </w:tabs>
        <w:spacing w:after="0" w:line="240" w:lineRule="auto"/>
        <w:ind w:left="0" w:firstLine="567"/>
        <w:jc w:val="both"/>
      </w:pPr>
      <w:r w:rsidRPr="00D24773">
        <w:t>Viena izglītojamā izmaksu mēnesī aprēķinam Pašvaldības izglītības iestādes kopējie tāmes izdevumi tiek dalīti ar izglītojamo skaitu attiecīgajā Pašvaldības izglītības iestādē un ar 12 mēnešiem.</w:t>
      </w:r>
    </w:p>
    <w:p w14:paraId="4825E874" w14:textId="77777777" w:rsidR="007E2640" w:rsidRPr="00D24773" w:rsidRDefault="007E2640" w:rsidP="007E2640">
      <w:pPr>
        <w:numPr>
          <w:ilvl w:val="0"/>
          <w:numId w:val="13"/>
        </w:numPr>
        <w:tabs>
          <w:tab w:val="left" w:pos="993"/>
          <w:tab w:val="left" w:pos="1134"/>
        </w:tabs>
        <w:spacing w:after="0" w:line="240" w:lineRule="auto"/>
        <w:ind w:left="0" w:firstLine="567"/>
        <w:jc w:val="both"/>
        <w:rPr>
          <w:rFonts w:ascii="Times New Roman" w:hAnsi="Times New Roman"/>
          <w:sz w:val="24"/>
          <w:szCs w:val="24"/>
        </w:rPr>
      </w:pPr>
      <w:r w:rsidRPr="00D24773">
        <w:rPr>
          <w:rFonts w:ascii="Times New Roman" w:hAnsi="Times New Roman"/>
          <w:sz w:val="24"/>
          <w:szCs w:val="24"/>
        </w:rPr>
        <w:t>Lēmumu par viena izglītojamā izmaksām mēnesī kārtējā budžeta gadā Pašvaldības izglītības iestādē pieņem Pašvaldības domes sēdē, pirms tam lēmuma projektu izskatot un saskaņojot Pašvaldības Izglītības un jaunatnes lietu komitejā un Finanšu komitejā.</w:t>
      </w:r>
    </w:p>
    <w:p w14:paraId="71537FEE" w14:textId="77777777" w:rsidR="007E2640" w:rsidRPr="00D24773" w:rsidRDefault="007E2640" w:rsidP="007E264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14:paraId="2B5FCCD7" w14:textId="77777777" w:rsidR="007E2640" w:rsidRPr="00D24773" w:rsidRDefault="007E2640" w:rsidP="007E2640">
      <w:pPr>
        <w:pStyle w:val="Paraststmeklis"/>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D24773">
        <w:rPr>
          <w:b/>
        </w:rPr>
        <w:t>Līgumu noslēgšanas un rēķinu apmaksas kārtība</w:t>
      </w:r>
    </w:p>
    <w:p w14:paraId="154225DB"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Pašvaldības</w:t>
      </w:r>
      <w:r>
        <w:t xml:space="preserve"> administrācijas</w:t>
      </w:r>
      <w:r w:rsidRPr="00D24773">
        <w:t xml:space="preserve"> Izglītības nodaļa, saskaņojot ar Pašvaldības </w:t>
      </w:r>
      <w:r>
        <w:t xml:space="preserve">administrācijas </w:t>
      </w:r>
      <w:r w:rsidRPr="00D24773">
        <w:t xml:space="preserve">Juridisko </w:t>
      </w:r>
      <w:r>
        <w:t xml:space="preserve">un personāla </w:t>
      </w:r>
      <w:r w:rsidRPr="00D24773">
        <w:t>nodaļu, atbilstoši Ministru kabineta noteikumiem sagatavo līguma projektu kārtējam budžeta gadam par kārtību, kādā veicami pašvaldību savstarpējie norēķini par Pašvaldības izglītības iestāžu sniegtajiem pakalpojumiem. Līguma projektā paredz, ka līgumu no vienas puses kā pakalpojuma sniedzējs paraksta Pašvaldība</w:t>
      </w:r>
      <w:r>
        <w:t>,</w:t>
      </w:r>
      <w:r w:rsidRPr="00D24773">
        <w:t xml:space="preserve"> tās izpilddirektora personā</w:t>
      </w:r>
      <w:r>
        <w:t>,</w:t>
      </w:r>
      <w:r w:rsidRPr="00D24773">
        <w:t xml:space="preserve"> no otras puses – pakalpojuma saņēmēja pašvaldība.</w:t>
      </w:r>
    </w:p>
    <w:p w14:paraId="25B2FC8E" w14:textId="77777777" w:rsidR="007E2640" w:rsidRPr="00303036"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303036">
        <w:t>Pēc līguma projekta saskaņošanas, bet ne vēlāk kā līdz kārtējā gada 1.</w:t>
      </w:r>
      <w:r>
        <w:t> </w:t>
      </w:r>
      <w:r w:rsidRPr="00303036">
        <w:t xml:space="preserve">aprīlim, Pašvaldības </w:t>
      </w:r>
      <w:r>
        <w:t xml:space="preserve">administrācijas </w:t>
      </w:r>
      <w:r w:rsidRPr="00303036">
        <w:t>Izglītības nodaļa sagatavo un nosūta pakalpojuma saņēmēja pašvaldīb</w:t>
      </w:r>
      <w:r>
        <w:t>ai</w:t>
      </w:r>
      <w:r w:rsidRPr="00303036">
        <w:t>:</w:t>
      </w:r>
    </w:p>
    <w:p w14:paraId="5E8F9DB0" w14:textId="77777777" w:rsidR="007E2640" w:rsidRPr="00303036" w:rsidRDefault="007E2640" w:rsidP="007E2640">
      <w:pPr>
        <w:pStyle w:val="Paraststmeklis"/>
        <w:numPr>
          <w:ilvl w:val="1"/>
          <w:numId w:val="1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303036">
        <w:t>līgumu;</w:t>
      </w:r>
    </w:p>
    <w:p w14:paraId="46A15B6E" w14:textId="77777777" w:rsidR="007E2640" w:rsidRPr="00303036" w:rsidRDefault="007E2640" w:rsidP="007E2640">
      <w:pPr>
        <w:pStyle w:val="Paraststmeklis"/>
        <w:numPr>
          <w:ilvl w:val="1"/>
          <w:numId w:val="1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303036">
        <w:lastRenderedPageBreak/>
        <w:t>Pašvaldības domes lēmuma par viena izglītojamā izmaksām mēnesī Pašvaldības izglītības iestādē (ar atbilstošo pielikumu) kopiju;</w:t>
      </w:r>
    </w:p>
    <w:p w14:paraId="373D536B" w14:textId="77777777" w:rsidR="007E2640" w:rsidRPr="00303036" w:rsidRDefault="007E2640" w:rsidP="007E2640">
      <w:pPr>
        <w:pStyle w:val="Paraststmeklis"/>
        <w:numPr>
          <w:ilvl w:val="1"/>
          <w:numId w:val="1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303036">
        <w:t>izglītojamo sarakstu.</w:t>
      </w:r>
    </w:p>
    <w:p w14:paraId="46B5FC26"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 xml:space="preserve">Ja pakalpojuma saņēmēja pašvaldība līgumu neparaksta un atteikuma iemeslu paziņo rakstiski, Pašvaldības </w:t>
      </w:r>
      <w:r>
        <w:t xml:space="preserve">administrācijas </w:t>
      </w:r>
      <w:r w:rsidRPr="00D24773">
        <w:t>Izglītības nodaļa izskata atteikuma iemesla pamatotību un:</w:t>
      </w:r>
    </w:p>
    <w:p w14:paraId="4E971432" w14:textId="77777777" w:rsidR="007E2640" w:rsidRPr="00D24773" w:rsidRDefault="007E2640" w:rsidP="007E2640">
      <w:pPr>
        <w:pStyle w:val="Paraststmeklis"/>
        <w:numPr>
          <w:ilvl w:val="1"/>
          <w:numId w:val="1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ja piekrīt atteikuma pamatojumam, veic nepieciešamos labojumus un atkārtoti sagatavo un nosūta līgumu ar pielikumiem parakstīšanai;</w:t>
      </w:r>
    </w:p>
    <w:p w14:paraId="14EEAC91" w14:textId="77777777" w:rsidR="007E2640" w:rsidRPr="00D24773" w:rsidRDefault="007E2640" w:rsidP="007E2640">
      <w:pPr>
        <w:pStyle w:val="Paraststmeklis"/>
        <w:numPr>
          <w:ilvl w:val="1"/>
          <w:numId w:val="1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ja uzskata, ka atteikums nav pamatots, sagatavo iesniegumu Pašvaldību finanšu izlīdzināšanas fonda padomei Ministru kabineta noteikumos noteiktajā kārtībā.</w:t>
      </w:r>
    </w:p>
    <w:p w14:paraId="235EE775"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Ja pakalpojuma saņēmēja pašvaldība nesaskaņo izglītojamo sarakstu un tajā</w:t>
      </w:r>
      <w:r>
        <w:t xml:space="preserve"> nepieciešams veikt izmaiņas</w:t>
      </w:r>
      <w:r w:rsidRPr="00D24773">
        <w:t xml:space="preserve">, Pašvaldības </w:t>
      </w:r>
      <w:r>
        <w:t xml:space="preserve">administrācijas </w:t>
      </w:r>
      <w:r w:rsidRPr="00D24773">
        <w:t>Izglītības nodaļa pārbauda izglītojamo sarakstu, nepieciešamības gadījumā veic labojumus un nosūta atkārtoti pakalpojuma saņēmēja pašvaldībai.</w:t>
      </w:r>
    </w:p>
    <w:p w14:paraId="0AE23080"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Atbilstoši sa</w:t>
      </w:r>
      <w:r>
        <w:t>skaņ</w:t>
      </w:r>
      <w:r w:rsidRPr="00D24773">
        <w:t>otaj</w:t>
      </w:r>
      <w:r>
        <w:t>a</w:t>
      </w:r>
      <w:r w:rsidRPr="00D24773">
        <w:t>m izglītojamo sarakst</w:t>
      </w:r>
      <w:r>
        <w:t>a</w:t>
      </w:r>
      <w:r w:rsidRPr="00D24773">
        <w:t xml:space="preserve">m Pašvaldības </w:t>
      </w:r>
      <w:r>
        <w:t xml:space="preserve">administrācijas </w:t>
      </w:r>
      <w:r w:rsidRPr="00D24773">
        <w:t>Finanšu nodaļa sagatavo rēķinu pakalpojuma saņēmēj</w:t>
      </w:r>
      <w:r>
        <w:t>a</w:t>
      </w:r>
      <w:r w:rsidRPr="00D24773">
        <w:t xml:space="preserve"> pašvaldīb</w:t>
      </w:r>
      <w:r>
        <w:t>ai</w:t>
      </w:r>
      <w:r w:rsidRPr="00D24773">
        <w:t>.</w:t>
      </w:r>
    </w:p>
    <w:p w14:paraId="226B4C6F" w14:textId="77777777" w:rsidR="007E2640" w:rsidRPr="00D7557D"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7557D">
        <w:t xml:space="preserve">Pašvaldības </w:t>
      </w:r>
      <w:r>
        <w:t xml:space="preserve">administrācijas </w:t>
      </w:r>
      <w:r w:rsidRPr="00D7557D">
        <w:t>Izglītības nodaļa rēķinu nosūta pakalpojuma saņēmēja pašvaldībai. Rēķins tiek nosūtīts tikai pēc abu pušu parakstīta līguma un saskaņota izglītojamo saraksta saņemšanas.</w:t>
      </w:r>
    </w:p>
    <w:p w14:paraId="095FFF11"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Rēķinu par Pašvaldības izglītības iestāžu sniegtajiem pakalpojumiem sagatavo un nosūta pakalpojuma saņēmēj</w:t>
      </w:r>
      <w:r>
        <w:t>a</w:t>
      </w:r>
      <w:r w:rsidRPr="00D24773">
        <w:t xml:space="preserve"> pašvaldīb</w:t>
      </w:r>
      <w:r>
        <w:t>ai</w:t>
      </w:r>
      <w:r w:rsidRPr="00D24773">
        <w:t xml:space="preserve"> ne retāk kā reizi ceturksnī, ņemot vērā veiktās izmaiņas izglītojamo sarakst</w:t>
      </w:r>
      <w:r>
        <w:t>ā</w:t>
      </w:r>
      <w:r w:rsidRPr="00D24773">
        <w:t>.</w:t>
      </w:r>
    </w:p>
    <w:p w14:paraId="42C8E041"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Pašvaldības</w:t>
      </w:r>
      <w:r>
        <w:t xml:space="preserve"> administrācijas</w:t>
      </w:r>
      <w:r w:rsidRPr="00D24773">
        <w:t xml:space="preserve"> Izglītības nodaļa regulāri kontrolē izglītojamo skaita izmaiņas Pašvaldības izglītības iestādēs, izglītojamo deklarēto dzīvesvietu izmaiņas un veic papildinājumus vai labojumus izglītojamo sarakstos.</w:t>
      </w:r>
    </w:p>
    <w:p w14:paraId="2F4FF67B"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Ja gada laikā Pašvaldības izglītības iestādi sāk apmeklēt izglītojam</w:t>
      </w:r>
      <w:r>
        <w:t>ais</w:t>
      </w:r>
      <w:r w:rsidRPr="00D24773">
        <w:t>, kur</w:t>
      </w:r>
      <w:r>
        <w:t>a</w:t>
      </w:r>
      <w:r w:rsidRPr="00D24773">
        <w:t xml:space="preserve"> dzīvesvieta deklarēta pašvaldībā, ar kuru Pašvaldība nav noslēgusi līgumu</w:t>
      </w:r>
      <w:r>
        <w:t xml:space="preserve"> par savstarpējiem norēķiniem</w:t>
      </w:r>
      <w:r w:rsidRPr="00D24773">
        <w:t>, Pašvaldības</w:t>
      </w:r>
      <w:r>
        <w:t xml:space="preserve"> administrācijas</w:t>
      </w:r>
      <w:r w:rsidRPr="00D24773">
        <w:t xml:space="preserve"> Izglītības nodaļa sagatavo un nosūta līgumu ar pielikumiem atbilstoši šajos noteikumos noteiktajai kārtībai.</w:t>
      </w:r>
    </w:p>
    <w:p w14:paraId="29AF907F"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Pašvaldības izpilddirektor</w:t>
      </w:r>
      <w:r>
        <w:t>s</w:t>
      </w:r>
      <w:r w:rsidRPr="00D24773">
        <w:t xml:space="preserve"> paraksta līgumus par pašvaldību savstarpējiem norēķiniem</w:t>
      </w:r>
      <w:r>
        <w:t xml:space="preserve"> ar</w:t>
      </w:r>
      <w:r w:rsidRPr="00D24773">
        <w:t xml:space="preserve"> pašvaldīb</w:t>
      </w:r>
      <w:r>
        <w:t>ām, kuru izglītības iestādēs ir uzņemti Pašvaldības administratīvajā teritorijā deklarētie bērni, ja Pašvaldības administrācijas Izglītības nodaļa pirms tam ir izvērtējusi un saskaņojusi tās sagatavoto viena izglītojamā izmaksu tāmi un izglītojamo sarakstu</w:t>
      </w:r>
      <w:r w:rsidRPr="00D24773">
        <w:t>.</w:t>
      </w:r>
      <w:r>
        <w:t xml:space="preserve"> Pēc līguma parakstīšanas </w:t>
      </w:r>
      <w:r w:rsidRPr="00D24773">
        <w:t xml:space="preserve">Pašvaldības </w:t>
      </w:r>
      <w:r>
        <w:t xml:space="preserve">administrācijas </w:t>
      </w:r>
      <w:r w:rsidRPr="00D24773">
        <w:t xml:space="preserve">Finanšu nodaļa veic rēķinu apmaksu par </w:t>
      </w:r>
      <w:r>
        <w:t xml:space="preserve">citu pašvaldību </w:t>
      </w:r>
      <w:r w:rsidRPr="00D24773">
        <w:t>izglītības iestāžu sniegtajiem pakalpojumiem.</w:t>
      </w:r>
    </w:p>
    <w:p w14:paraId="4F471A5F"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 xml:space="preserve">Gadījumos, ja Pašvaldības </w:t>
      </w:r>
      <w:r>
        <w:t xml:space="preserve">administrācijas </w:t>
      </w:r>
      <w:r w:rsidRPr="00D24773">
        <w:t>Finanšu nodaļa konstatē debitoru parādu par Pašvaldības izglītības iestāžu sniegtajiem pakalpojumiem, tā rīkojas saskaņā ar normatīvajiem aktiem.</w:t>
      </w:r>
    </w:p>
    <w:p w14:paraId="75CB9E3A" w14:textId="77777777" w:rsidR="007E2640" w:rsidRPr="00D24773" w:rsidRDefault="007E2640" w:rsidP="007E264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p>
    <w:p w14:paraId="1F82109B" w14:textId="77777777" w:rsidR="007E2640" w:rsidRPr="00D24773" w:rsidRDefault="007E2640" w:rsidP="007E2640">
      <w:pPr>
        <w:pStyle w:val="Paraststmekli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D24773">
        <w:rPr>
          <w:b/>
        </w:rPr>
        <w:t>Noslēguma jautājums</w:t>
      </w:r>
    </w:p>
    <w:p w14:paraId="5BC3D5C3" w14:textId="77777777" w:rsidR="007E2640" w:rsidRPr="00D24773" w:rsidRDefault="007E2640" w:rsidP="007E2640">
      <w:pPr>
        <w:pStyle w:val="Paraststmeklis"/>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D24773">
        <w:t xml:space="preserve">Ar šo noteikumu spēkā stāšanos atzīt par spēku zaudējušiem </w:t>
      </w:r>
      <w:r>
        <w:t xml:space="preserve">ar </w:t>
      </w:r>
      <w:r w:rsidRPr="00D24773">
        <w:t xml:space="preserve">Madonas novada </w:t>
      </w:r>
      <w:r>
        <w:t xml:space="preserve">pašvaldības </w:t>
      </w:r>
      <w:r w:rsidRPr="00D24773">
        <w:t xml:space="preserve">domes </w:t>
      </w:r>
      <w:r>
        <w:t>28.09.2017. lēmumu Nr.532</w:t>
      </w:r>
      <w:r w:rsidRPr="00D24773">
        <w:t xml:space="preserve"> (protokols Nr.</w:t>
      </w:r>
      <w:r>
        <w:t>21,</w:t>
      </w:r>
      <w:r w:rsidRPr="00D24773">
        <w:t xml:space="preserve"> </w:t>
      </w:r>
      <w:r>
        <w:t>44</w:t>
      </w:r>
      <w:r w:rsidRPr="00D24773">
        <w:t xml:space="preserve">.p.) apstiprinātos </w:t>
      </w:r>
      <w:r>
        <w:t xml:space="preserve">Madonas novada pašvaldības </w:t>
      </w:r>
      <w:r w:rsidRPr="00D24773">
        <w:t>noteikumus</w:t>
      </w:r>
      <w:r>
        <w:t xml:space="preserve"> Nr.2</w:t>
      </w:r>
      <w:r w:rsidRPr="00D24773">
        <w:t xml:space="preserve"> “Kārtība, kādā veicami pašvaldību savstarpējie norēķini par izglītības iestāžu sniegtajiem pakalpojumiem Madonas novada pašvaldībā”</w:t>
      </w:r>
      <w:r>
        <w:t xml:space="preserve"> (ar grozījumiem, kas izdarīti ar 28.03.2019. lēmumu Nr.130 </w:t>
      </w:r>
      <w:r w:rsidRPr="00D24773">
        <w:t>(protokols Nr.</w:t>
      </w:r>
      <w:r>
        <w:t>5,</w:t>
      </w:r>
      <w:r w:rsidRPr="00D24773">
        <w:t xml:space="preserve"> </w:t>
      </w:r>
      <w:r>
        <w:t>25</w:t>
      </w:r>
      <w:r w:rsidRPr="00D24773">
        <w:t>.p.)</w:t>
      </w:r>
      <w:r>
        <w:t xml:space="preserve"> un 26.09.2019. lēmumu Nr.446 </w:t>
      </w:r>
      <w:r w:rsidRPr="00D24773">
        <w:t>(protokols Nr.</w:t>
      </w:r>
      <w:r>
        <w:t>18,</w:t>
      </w:r>
      <w:r w:rsidRPr="00D24773">
        <w:t xml:space="preserve"> </w:t>
      </w:r>
      <w:r>
        <w:t>21</w:t>
      </w:r>
      <w:r w:rsidRPr="00D24773">
        <w:t>.p.)</w:t>
      </w:r>
      <w:r>
        <w:t>).</w:t>
      </w:r>
    </w:p>
    <w:p w14:paraId="3F3DA9A0" w14:textId="1D6CA6BD" w:rsidR="0063693E" w:rsidRDefault="0063693E" w:rsidP="0063693E">
      <w:pPr>
        <w:spacing w:after="0" w:line="240" w:lineRule="auto"/>
        <w:jc w:val="both"/>
        <w:rPr>
          <w:rFonts w:ascii="Times New Roman" w:hAnsi="Times New Roman"/>
          <w:sz w:val="24"/>
          <w:szCs w:val="24"/>
        </w:rPr>
      </w:pPr>
    </w:p>
    <w:p w14:paraId="6C455B07" w14:textId="77777777" w:rsidR="008E312E" w:rsidRDefault="008E312E" w:rsidP="0063693E">
      <w:pPr>
        <w:spacing w:after="0" w:line="240" w:lineRule="auto"/>
        <w:jc w:val="both"/>
        <w:rPr>
          <w:rFonts w:ascii="Times New Roman" w:hAnsi="Times New Roman"/>
          <w:sz w:val="24"/>
          <w:szCs w:val="24"/>
        </w:rPr>
      </w:pPr>
    </w:p>
    <w:p w14:paraId="440AE5FE" w14:textId="77777777" w:rsidR="007E2640" w:rsidRPr="00D24773" w:rsidRDefault="007E2640" w:rsidP="0063693E">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79"/>
        <w:gridCol w:w="4675"/>
      </w:tblGrid>
      <w:tr w:rsidR="0063693E" w:rsidRPr="00D24773" w14:paraId="28E3790C" w14:textId="77777777" w:rsidTr="00300761">
        <w:tc>
          <w:tcPr>
            <w:tcW w:w="4785" w:type="dxa"/>
            <w:shd w:val="clear" w:color="auto" w:fill="auto"/>
          </w:tcPr>
          <w:p w14:paraId="3BA14314" w14:textId="3C72D38D" w:rsidR="0063693E" w:rsidRPr="00D24773" w:rsidRDefault="0063693E" w:rsidP="00300761">
            <w:pPr>
              <w:pStyle w:val="Paraststmeklis"/>
              <w:spacing w:after="0" w:line="240" w:lineRule="auto"/>
              <w:jc w:val="both"/>
            </w:pPr>
            <w:r w:rsidRPr="00D24773">
              <w:t>Madonas novada pašvaldības</w:t>
            </w:r>
            <w:r w:rsidR="00834E1C">
              <w:t xml:space="preserve"> domes</w:t>
            </w:r>
            <w:r w:rsidRPr="00D24773">
              <w:t xml:space="preserve"> priekšsēdētājs</w:t>
            </w:r>
          </w:p>
        </w:tc>
        <w:tc>
          <w:tcPr>
            <w:tcW w:w="4785" w:type="dxa"/>
            <w:shd w:val="clear" w:color="auto" w:fill="auto"/>
          </w:tcPr>
          <w:p w14:paraId="34973BF2" w14:textId="77777777" w:rsidR="0063693E" w:rsidRPr="00D24773" w:rsidRDefault="0063693E" w:rsidP="00300761">
            <w:pPr>
              <w:pStyle w:val="Paraststmeklis"/>
              <w:spacing w:after="0" w:line="240" w:lineRule="auto"/>
              <w:jc w:val="right"/>
            </w:pPr>
            <w:bookmarkStart w:id="0" w:name="_GoBack"/>
            <w:bookmarkEnd w:id="0"/>
            <w:proofErr w:type="spellStart"/>
            <w:r w:rsidRPr="00D24773">
              <w:t>A.Lungevičs</w:t>
            </w:r>
            <w:proofErr w:type="spellEnd"/>
          </w:p>
        </w:tc>
      </w:tr>
    </w:tbl>
    <w:p w14:paraId="39A79BCC" w14:textId="1DAAFE26" w:rsidR="0063693E" w:rsidRDefault="0063693E" w:rsidP="0063693E">
      <w:pPr>
        <w:spacing w:after="0" w:line="240" w:lineRule="auto"/>
        <w:jc w:val="both"/>
        <w:rPr>
          <w:rFonts w:ascii="Times New Roman" w:hAnsi="Times New Roman"/>
          <w:sz w:val="24"/>
          <w:szCs w:val="24"/>
        </w:rPr>
      </w:pPr>
    </w:p>
    <w:p w14:paraId="43E4C9DA" w14:textId="3B208610" w:rsidR="008E312E" w:rsidRDefault="008E312E" w:rsidP="0063693E">
      <w:pPr>
        <w:spacing w:after="0" w:line="240" w:lineRule="auto"/>
        <w:jc w:val="both"/>
        <w:rPr>
          <w:rFonts w:ascii="Times New Roman" w:hAnsi="Times New Roman"/>
          <w:sz w:val="24"/>
          <w:szCs w:val="24"/>
        </w:rPr>
      </w:pPr>
    </w:p>
    <w:p w14:paraId="69C3F3CB" w14:textId="77777777" w:rsidR="008E312E" w:rsidRDefault="008E312E" w:rsidP="0063693E">
      <w:pPr>
        <w:spacing w:after="0" w:line="240" w:lineRule="auto"/>
        <w:jc w:val="both"/>
        <w:rPr>
          <w:rFonts w:ascii="Times New Roman" w:hAnsi="Times New Roman"/>
          <w:sz w:val="24"/>
          <w:szCs w:val="24"/>
        </w:rPr>
      </w:pPr>
    </w:p>
    <w:p w14:paraId="27B1C9A0" w14:textId="19626F86" w:rsidR="008F5172" w:rsidRPr="008E312E" w:rsidRDefault="008F5172" w:rsidP="0063693E">
      <w:pPr>
        <w:spacing w:after="0" w:line="240" w:lineRule="auto"/>
        <w:jc w:val="both"/>
        <w:rPr>
          <w:rFonts w:ascii="Times New Roman" w:hAnsi="Times New Roman"/>
          <w:i/>
          <w:sz w:val="24"/>
          <w:szCs w:val="24"/>
        </w:rPr>
      </w:pPr>
      <w:r w:rsidRPr="008E312E">
        <w:rPr>
          <w:rFonts w:ascii="Times New Roman" w:hAnsi="Times New Roman"/>
          <w:i/>
          <w:sz w:val="24"/>
          <w:szCs w:val="24"/>
        </w:rPr>
        <w:t>Puķīte 64860570</w:t>
      </w:r>
    </w:p>
    <w:sectPr w:rsidR="008F5172" w:rsidRPr="008E312E" w:rsidSect="00A6783A">
      <w:footerReference w:type="default" r:id="rId9"/>
      <w:pgSz w:w="11906" w:h="16838"/>
      <w:pgMar w:top="1134" w:right="851" w:bottom="709"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773C9" w14:textId="77777777" w:rsidR="00D23E36" w:rsidRDefault="00D23E36" w:rsidP="00CC0D04">
      <w:pPr>
        <w:spacing w:after="0" w:line="240" w:lineRule="auto"/>
      </w:pPr>
      <w:r>
        <w:separator/>
      </w:r>
    </w:p>
  </w:endnote>
  <w:endnote w:type="continuationSeparator" w:id="0">
    <w:p w14:paraId="47DB8CED" w14:textId="77777777" w:rsidR="00D23E36" w:rsidRDefault="00D23E36"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402585"/>
      <w:docPartObj>
        <w:docPartGallery w:val="Page Numbers (Bottom of Page)"/>
        <w:docPartUnique/>
      </w:docPartObj>
    </w:sdtPr>
    <w:sdtEndPr/>
    <w:sdtContent>
      <w:p w14:paraId="48ADCEAA" w14:textId="376E9D35" w:rsidR="008E312E" w:rsidRDefault="008E312E">
        <w:pPr>
          <w:pStyle w:val="Kjene"/>
          <w:jc w:val="center"/>
        </w:pPr>
        <w:r>
          <w:fldChar w:fldCharType="begin"/>
        </w:r>
        <w:r>
          <w:instrText>PAGE   \* MERGEFORMAT</w:instrText>
        </w:r>
        <w:r>
          <w:fldChar w:fldCharType="separate"/>
        </w:r>
        <w:r w:rsidR="00834E1C">
          <w:rPr>
            <w:noProof/>
          </w:rPr>
          <w:t>2</w:t>
        </w:r>
        <w:r>
          <w:fldChar w:fldCharType="end"/>
        </w:r>
      </w:p>
    </w:sdtContent>
  </w:sdt>
  <w:p w14:paraId="11B4D3D8" w14:textId="77777777" w:rsidR="008E312E" w:rsidRDefault="008E312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2366" w14:textId="77777777" w:rsidR="00D23E36" w:rsidRDefault="00D23E36" w:rsidP="00CC0D04">
      <w:pPr>
        <w:spacing w:after="0" w:line="240" w:lineRule="auto"/>
      </w:pPr>
      <w:r>
        <w:separator/>
      </w:r>
    </w:p>
  </w:footnote>
  <w:footnote w:type="continuationSeparator" w:id="0">
    <w:p w14:paraId="50F67140" w14:textId="77777777" w:rsidR="00D23E36" w:rsidRDefault="00D23E36"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5"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8"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9"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3"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abstractNumId w:val="1"/>
  </w:num>
  <w:num w:numId="2">
    <w:abstractNumId w:val="7"/>
  </w:num>
  <w:num w:numId="3">
    <w:abstractNumId w:val="4"/>
  </w:num>
  <w:num w:numId="4">
    <w:abstractNumId w:val="6"/>
  </w:num>
  <w:num w:numId="5">
    <w:abstractNumId w:val="8"/>
  </w:num>
  <w:num w:numId="6">
    <w:abstractNumId w:val="13"/>
  </w:num>
  <w:num w:numId="7">
    <w:abstractNumId w:val="12"/>
  </w:num>
  <w:num w:numId="8">
    <w:abstractNumId w:val="10"/>
  </w:num>
  <w:num w:numId="9">
    <w:abstractNumId w:val="5"/>
  </w:num>
  <w:num w:numId="10">
    <w:abstractNumId w:val="2"/>
  </w:num>
  <w:num w:numId="11">
    <w:abstractNumId w:val="3"/>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2B"/>
    <w:rsid w:val="000019E7"/>
    <w:rsid w:val="00031425"/>
    <w:rsid w:val="00035A78"/>
    <w:rsid w:val="00035D32"/>
    <w:rsid w:val="0006014F"/>
    <w:rsid w:val="0007186A"/>
    <w:rsid w:val="000C1103"/>
    <w:rsid w:val="000D16FB"/>
    <w:rsid w:val="000D6683"/>
    <w:rsid w:val="000E054B"/>
    <w:rsid w:val="000E4318"/>
    <w:rsid w:val="000F15BC"/>
    <w:rsid w:val="000F6CFB"/>
    <w:rsid w:val="001137B1"/>
    <w:rsid w:val="00121917"/>
    <w:rsid w:val="00126227"/>
    <w:rsid w:val="00127C01"/>
    <w:rsid w:val="0013397D"/>
    <w:rsid w:val="00143D9C"/>
    <w:rsid w:val="00145F7C"/>
    <w:rsid w:val="00154B09"/>
    <w:rsid w:val="00156DEE"/>
    <w:rsid w:val="001609CA"/>
    <w:rsid w:val="00161867"/>
    <w:rsid w:val="0017709D"/>
    <w:rsid w:val="0018558F"/>
    <w:rsid w:val="0019497F"/>
    <w:rsid w:val="001C5D9F"/>
    <w:rsid w:val="001C7A62"/>
    <w:rsid w:val="001D302D"/>
    <w:rsid w:val="001E3564"/>
    <w:rsid w:val="001F0929"/>
    <w:rsid w:val="001F5969"/>
    <w:rsid w:val="00205520"/>
    <w:rsid w:val="00213F1B"/>
    <w:rsid w:val="0022181E"/>
    <w:rsid w:val="00237B42"/>
    <w:rsid w:val="00242C75"/>
    <w:rsid w:val="00242D12"/>
    <w:rsid w:val="00247DE8"/>
    <w:rsid w:val="0025165E"/>
    <w:rsid w:val="00252CF6"/>
    <w:rsid w:val="00256B3F"/>
    <w:rsid w:val="00257891"/>
    <w:rsid w:val="00263073"/>
    <w:rsid w:val="00280313"/>
    <w:rsid w:val="002B637D"/>
    <w:rsid w:val="002E4124"/>
    <w:rsid w:val="002F5EE0"/>
    <w:rsid w:val="00300FD1"/>
    <w:rsid w:val="00305C2E"/>
    <w:rsid w:val="00311076"/>
    <w:rsid w:val="00313CC4"/>
    <w:rsid w:val="00316A34"/>
    <w:rsid w:val="003230E9"/>
    <w:rsid w:val="003252F2"/>
    <w:rsid w:val="00334A35"/>
    <w:rsid w:val="00334D7C"/>
    <w:rsid w:val="003415E1"/>
    <w:rsid w:val="0034628C"/>
    <w:rsid w:val="0035142A"/>
    <w:rsid w:val="00366C78"/>
    <w:rsid w:val="00382DD0"/>
    <w:rsid w:val="003B6B59"/>
    <w:rsid w:val="003F44FD"/>
    <w:rsid w:val="00433526"/>
    <w:rsid w:val="00443362"/>
    <w:rsid w:val="004436AA"/>
    <w:rsid w:val="00451E7A"/>
    <w:rsid w:val="00452859"/>
    <w:rsid w:val="00454AA3"/>
    <w:rsid w:val="004775B1"/>
    <w:rsid w:val="0049799D"/>
    <w:rsid w:val="004A1154"/>
    <w:rsid w:val="004A779E"/>
    <w:rsid w:val="0051002A"/>
    <w:rsid w:val="00516AD1"/>
    <w:rsid w:val="00523847"/>
    <w:rsid w:val="005245ED"/>
    <w:rsid w:val="00544004"/>
    <w:rsid w:val="00561B46"/>
    <w:rsid w:val="00563C53"/>
    <w:rsid w:val="0057393E"/>
    <w:rsid w:val="00580376"/>
    <w:rsid w:val="00583DC9"/>
    <w:rsid w:val="00587690"/>
    <w:rsid w:val="005A10CC"/>
    <w:rsid w:val="005A7ECC"/>
    <w:rsid w:val="005B57B0"/>
    <w:rsid w:val="005E4EC2"/>
    <w:rsid w:val="005F6833"/>
    <w:rsid w:val="005F7186"/>
    <w:rsid w:val="00605C31"/>
    <w:rsid w:val="006073A3"/>
    <w:rsid w:val="00612239"/>
    <w:rsid w:val="00633E14"/>
    <w:rsid w:val="0063693E"/>
    <w:rsid w:val="00661F4C"/>
    <w:rsid w:val="006624BC"/>
    <w:rsid w:val="00667960"/>
    <w:rsid w:val="00685AA3"/>
    <w:rsid w:val="0069320D"/>
    <w:rsid w:val="00694FA2"/>
    <w:rsid w:val="006B50CC"/>
    <w:rsid w:val="006B5E7B"/>
    <w:rsid w:val="006C1FED"/>
    <w:rsid w:val="006D5104"/>
    <w:rsid w:val="006D6965"/>
    <w:rsid w:val="006D737D"/>
    <w:rsid w:val="006E7350"/>
    <w:rsid w:val="0070134A"/>
    <w:rsid w:val="00721C0D"/>
    <w:rsid w:val="007348F2"/>
    <w:rsid w:val="0074226B"/>
    <w:rsid w:val="007430BE"/>
    <w:rsid w:val="007745B2"/>
    <w:rsid w:val="007A2C81"/>
    <w:rsid w:val="007B09C9"/>
    <w:rsid w:val="007C2A8D"/>
    <w:rsid w:val="007E2640"/>
    <w:rsid w:val="007F36D2"/>
    <w:rsid w:val="007F542D"/>
    <w:rsid w:val="00807464"/>
    <w:rsid w:val="008122BC"/>
    <w:rsid w:val="00834E1C"/>
    <w:rsid w:val="00852C86"/>
    <w:rsid w:val="008642BC"/>
    <w:rsid w:val="0087759F"/>
    <w:rsid w:val="0089061A"/>
    <w:rsid w:val="008946A1"/>
    <w:rsid w:val="00895AF5"/>
    <w:rsid w:val="00895F47"/>
    <w:rsid w:val="008A157F"/>
    <w:rsid w:val="008B34AA"/>
    <w:rsid w:val="008D38CF"/>
    <w:rsid w:val="008D798E"/>
    <w:rsid w:val="008E259D"/>
    <w:rsid w:val="008E312E"/>
    <w:rsid w:val="008E5F16"/>
    <w:rsid w:val="008F1265"/>
    <w:rsid w:val="008F4FDD"/>
    <w:rsid w:val="008F5172"/>
    <w:rsid w:val="00915C1A"/>
    <w:rsid w:val="00917B69"/>
    <w:rsid w:val="0092229D"/>
    <w:rsid w:val="00923739"/>
    <w:rsid w:val="00937265"/>
    <w:rsid w:val="009465F8"/>
    <w:rsid w:val="0098005F"/>
    <w:rsid w:val="00982BD3"/>
    <w:rsid w:val="00983E73"/>
    <w:rsid w:val="009A074F"/>
    <w:rsid w:val="009A6294"/>
    <w:rsid w:val="009C1F9C"/>
    <w:rsid w:val="009D5A35"/>
    <w:rsid w:val="009E0FE0"/>
    <w:rsid w:val="009E49B6"/>
    <w:rsid w:val="009F538C"/>
    <w:rsid w:val="00A05034"/>
    <w:rsid w:val="00A27D2B"/>
    <w:rsid w:val="00A41A31"/>
    <w:rsid w:val="00A46E09"/>
    <w:rsid w:val="00A4789D"/>
    <w:rsid w:val="00A55634"/>
    <w:rsid w:val="00A60FC8"/>
    <w:rsid w:val="00A652EC"/>
    <w:rsid w:val="00A6783A"/>
    <w:rsid w:val="00A7348C"/>
    <w:rsid w:val="00A76915"/>
    <w:rsid w:val="00A812CE"/>
    <w:rsid w:val="00A81320"/>
    <w:rsid w:val="00A92C74"/>
    <w:rsid w:val="00AB091A"/>
    <w:rsid w:val="00AB0C29"/>
    <w:rsid w:val="00AC5D47"/>
    <w:rsid w:val="00AD3B4C"/>
    <w:rsid w:val="00AE29FB"/>
    <w:rsid w:val="00AE4F8C"/>
    <w:rsid w:val="00AF1FAA"/>
    <w:rsid w:val="00AF323E"/>
    <w:rsid w:val="00B01DB5"/>
    <w:rsid w:val="00B02153"/>
    <w:rsid w:val="00B1019F"/>
    <w:rsid w:val="00B22BE0"/>
    <w:rsid w:val="00B27D5D"/>
    <w:rsid w:val="00B3525C"/>
    <w:rsid w:val="00B501B1"/>
    <w:rsid w:val="00B50DBF"/>
    <w:rsid w:val="00B57CA7"/>
    <w:rsid w:val="00B65320"/>
    <w:rsid w:val="00B670B3"/>
    <w:rsid w:val="00B678DF"/>
    <w:rsid w:val="00B91735"/>
    <w:rsid w:val="00BB0E03"/>
    <w:rsid w:val="00BB10A1"/>
    <w:rsid w:val="00BB31FD"/>
    <w:rsid w:val="00BB4F99"/>
    <w:rsid w:val="00BC1B76"/>
    <w:rsid w:val="00BC7E50"/>
    <w:rsid w:val="00BD0662"/>
    <w:rsid w:val="00BE6128"/>
    <w:rsid w:val="00BF0830"/>
    <w:rsid w:val="00BF558D"/>
    <w:rsid w:val="00BF695B"/>
    <w:rsid w:val="00BF714E"/>
    <w:rsid w:val="00C00F4F"/>
    <w:rsid w:val="00C05FB0"/>
    <w:rsid w:val="00C1522E"/>
    <w:rsid w:val="00C20E56"/>
    <w:rsid w:val="00C22B85"/>
    <w:rsid w:val="00C62574"/>
    <w:rsid w:val="00C73DF4"/>
    <w:rsid w:val="00CA01C9"/>
    <w:rsid w:val="00CA6C26"/>
    <w:rsid w:val="00CB4CF8"/>
    <w:rsid w:val="00CB7244"/>
    <w:rsid w:val="00CC0D04"/>
    <w:rsid w:val="00CF09B9"/>
    <w:rsid w:val="00D04CDF"/>
    <w:rsid w:val="00D23E36"/>
    <w:rsid w:val="00D302F8"/>
    <w:rsid w:val="00D4040C"/>
    <w:rsid w:val="00D51379"/>
    <w:rsid w:val="00D558A7"/>
    <w:rsid w:val="00D70645"/>
    <w:rsid w:val="00D723F3"/>
    <w:rsid w:val="00DB1005"/>
    <w:rsid w:val="00DB681E"/>
    <w:rsid w:val="00DC2ED4"/>
    <w:rsid w:val="00DD0CA6"/>
    <w:rsid w:val="00DD7947"/>
    <w:rsid w:val="00DF5DBE"/>
    <w:rsid w:val="00E02204"/>
    <w:rsid w:val="00E05DE5"/>
    <w:rsid w:val="00E10B32"/>
    <w:rsid w:val="00E12753"/>
    <w:rsid w:val="00E333BE"/>
    <w:rsid w:val="00E34C25"/>
    <w:rsid w:val="00E42C84"/>
    <w:rsid w:val="00E54977"/>
    <w:rsid w:val="00E62B0F"/>
    <w:rsid w:val="00E714C2"/>
    <w:rsid w:val="00E94150"/>
    <w:rsid w:val="00E959A4"/>
    <w:rsid w:val="00EA3636"/>
    <w:rsid w:val="00EB5934"/>
    <w:rsid w:val="00EC10B8"/>
    <w:rsid w:val="00EE5BFE"/>
    <w:rsid w:val="00F07A3C"/>
    <w:rsid w:val="00F25635"/>
    <w:rsid w:val="00F26F11"/>
    <w:rsid w:val="00F475D4"/>
    <w:rsid w:val="00F50C42"/>
    <w:rsid w:val="00F52DF0"/>
    <w:rsid w:val="00F541C9"/>
    <w:rsid w:val="00F600EE"/>
    <w:rsid w:val="00F64773"/>
    <w:rsid w:val="00F742FD"/>
    <w:rsid w:val="00F82D8E"/>
    <w:rsid w:val="00F82DAB"/>
    <w:rsid w:val="00F905AA"/>
    <w:rsid w:val="00F91390"/>
    <w:rsid w:val="00F91A02"/>
    <w:rsid w:val="00FB3DE3"/>
    <w:rsid w:val="00FD4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urn:schemas-microsoft-com:office:smarttags" w:name="phone"/>
  <w:shapeDefaults>
    <o:shapedefaults v:ext="edit" spidmax="2049"/>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558A7"/>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3B22-8DA1-4583-8963-9FD93AC5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5815</Words>
  <Characters>3316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LindaV</cp:lastModifiedBy>
  <cp:revision>3</cp:revision>
  <cp:lastPrinted>2021-08-25T04:59:00Z</cp:lastPrinted>
  <dcterms:created xsi:type="dcterms:W3CDTF">2022-02-16T11:36:00Z</dcterms:created>
  <dcterms:modified xsi:type="dcterms:W3CDTF">2022-02-21T06:31:00Z</dcterms:modified>
</cp:coreProperties>
</file>